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BE9AE" w14:textId="6C4DD195" w:rsidR="00C75D10" w:rsidRPr="00C75D10" w:rsidRDefault="00C75D10" w:rsidP="00C75D10">
      <w:pPr>
        <w:suppressAutoHyphens/>
        <w:spacing w:before="360" w:after="480" w:line="360" w:lineRule="auto"/>
        <w:ind w:left="4500" w:hanging="357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Załącznik nr </w:t>
      </w:r>
      <w:r w:rsidR="00123336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do Umowy Nr _________________</w:t>
      </w:r>
    </w:p>
    <w:p w14:paraId="7BF09CC3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24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UMOWA O ZACHOWANIU POUFNOŚCI</w:t>
      </w:r>
    </w:p>
    <w:p w14:paraId="58BADBE6" w14:textId="1C8E9C83" w:rsidR="00C75D10" w:rsidRPr="00C75D10" w:rsidRDefault="00C75D10" w:rsidP="00C75D10">
      <w:pPr>
        <w:suppressAutoHyphens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zawarta </w:t>
      </w:r>
      <w:r w:rsidRPr="00C42A9E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>w dniu ......-......-20..... r. w .......................................... / w formie elektronicznej z dniem złożenia ostatniego podpisu przez przedstawicieli Stron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pomiędzy:</w:t>
      </w:r>
    </w:p>
    <w:p w14:paraId="1392F886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before="24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PKP Polskie Linie Kolejowe S.A.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 z siedzibą ________________,</w:t>
      </w:r>
    </w:p>
    <w:p w14:paraId="0854EAB9" w14:textId="26171ED1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adres: _____________________, zarejestrowaną w rejestrze przedsiębiorców prowadzonym przez Sąd Rejonowy dla miasta stołecznego Warszawy w Warszawie, XIV Wydział Gospodarczy Krajowego Rejestru Sądowego pod numerem KRS: 0000037568, o kapitale zakładowym w wysokości ___________________________________, w całości wpłaconym, NIP: 1132316427, REGON  017319027, zwaną dalej „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Zamawiającym”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reprezentowaną przez:</w:t>
      </w:r>
    </w:p>
    <w:p w14:paraId="3CBD7DF8" w14:textId="69F3E86C" w:rsidR="00C75D10" w:rsidRPr="00C75D10" w:rsidRDefault="000C28F4" w:rsidP="004A774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360" w:lineRule="auto"/>
        <w:ind w:left="794" w:firstLine="39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Zbigniew Gawracz- Dyrektor Zakładu  </w:t>
      </w:r>
    </w:p>
    <w:p w14:paraId="4C9666DD" w14:textId="55AF943F" w:rsidR="00C75D10" w:rsidRPr="00C75D10" w:rsidRDefault="000C28F4" w:rsidP="004A7741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240" w:after="120" w:line="360" w:lineRule="auto"/>
        <w:ind w:left="794" w:firstLine="39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Stanisław Łazarz – Zastępca dyrektora Zakładu</w:t>
      </w:r>
    </w:p>
    <w:p w14:paraId="40F508F9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a:</w:t>
      </w:r>
    </w:p>
    <w:p w14:paraId="13660663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 z siedzibą __________________,</w:t>
      </w:r>
    </w:p>
    <w:p w14:paraId="4C0FB3D8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adres: _________________________, zarejestrowaną w rejestrze przedsiębiorców prowadzonym przez Sąd Rejonowy ______________________________________, ___ Wydział Gospodarczy Krajowego Rejestru Sądowego pod numerem KRS: _______________,</w:t>
      </w:r>
    </w:p>
    <w:p w14:paraId="117341EF" w14:textId="6005F301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NIP: ___________________, REGON _________________________, zwaną/zwanym dalej „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Wykonawcą”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reprezentowaną przez:</w:t>
      </w:r>
    </w:p>
    <w:p w14:paraId="0DB526D9" w14:textId="77777777" w:rsidR="00C75D10" w:rsidRPr="00C75D10" w:rsidRDefault="00C75D10" w:rsidP="004A7741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794" w:firstLine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_______________________________________________________________</w:t>
      </w:r>
    </w:p>
    <w:p w14:paraId="79A00F12" w14:textId="77777777" w:rsidR="00C75D10" w:rsidRPr="00C75D10" w:rsidRDefault="00C75D10" w:rsidP="004A7741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240" w:after="120" w:line="360" w:lineRule="auto"/>
        <w:ind w:left="794" w:firstLine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_______________________________________________________________</w:t>
      </w:r>
    </w:p>
    <w:p w14:paraId="0C6F273E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zwanymi łącznie w dalszej części niniejszej Umowy „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Stronami”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a każda z osobna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„Stroną”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F413930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Preambuła</w:t>
      </w:r>
    </w:p>
    <w:p w14:paraId="243B9ABD" w14:textId="77777777" w:rsidR="00C75D10" w:rsidRPr="00C75D10" w:rsidRDefault="00C75D10" w:rsidP="004A7741">
      <w:p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u w:val="single"/>
          <w:lang w:eastAsia="pl-PL"/>
        </w:rPr>
        <w:t>Zważywszy że:</w:t>
      </w:r>
    </w:p>
    <w:p w14:paraId="1DAC1642" w14:textId="77777777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zobowiązał się: </w:t>
      </w:r>
    </w:p>
    <w:p w14:paraId="51050A7A" w14:textId="3ED8A942" w:rsidR="00C75D10" w:rsidRPr="000C28F4" w:rsidRDefault="00C75D10" w:rsidP="000C28F4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0C28F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na podstawie umowy Nr ____________ z dnia __-__-20__ r., zwanej dalej również „</w:t>
      </w:r>
      <w:r w:rsidRPr="000C28F4">
        <w:rPr>
          <w:rFonts w:ascii="Arial" w:eastAsia="Times New Roman" w:hAnsi="Arial" w:cs="Arial"/>
          <w:b/>
          <w:sz w:val="24"/>
          <w:szCs w:val="24"/>
          <w:lang w:eastAsia="pl-PL"/>
        </w:rPr>
        <w:t>Umową Właściwą</w:t>
      </w:r>
      <w:r w:rsidRPr="000C28F4">
        <w:rPr>
          <w:rFonts w:ascii="Arial" w:eastAsia="Times New Roman" w:hAnsi="Arial" w:cs="Arial"/>
          <w:sz w:val="24"/>
          <w:szCs w:val="24"/>
          <w:lang w:eastAsia="pl-PL"/>
        </w:rPr>
        <w:t xml:space="preserve">”, zawartej pomiędzy </w:t>
      </w:r>
      <w:r w:rsidRPr="000C28F4">
        <w:rPr>
          <w:rFonts w:ascii="Arial" w:eastAsia="Times New Roman" w:hAnsi="Arial" w:cs="Arial"/>
          <w:b/>
          <w:sz w:val="24"/>
          <w:szCs w:val="24"/>
          <w:lang w:eastAsia="pl-PL"/>
        </w:rPr>
        <w:t>Stronami</w:t>
      </w:r>
      <w:r w:rsidRPr="000C28F4">
        <w:rPr>
          <w:rFonts w:ascii="Arial" w:eastAsia="Times New Roman" w:hAnsi="Arial" w:cs="Arial"/>
          <w:sz w:val="24"/>
          <w:szCs w:val="24"/>
          <w:lang w:eastAsia="pl-PL"/>
        </w:rPr>
        <w:t xml:space="preserve"> w dniu __-__- 20___ r. do realizacji </w:t>
      </w:r>
      <w:r w:rsidRPr="000C28F4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0C28F4">
        <w:rPr>
          <w:rFonts w:ascii="Arial" w:eastAsia="Times New Roman" w:hAnsi="Arial" w:cs="Arial"/>
          <w:sz w:val="24"/>
          <w:szCs w:val="24"/>
          <w:lang w:eastAsia="pl-PL"/>
        </w:rPr>
        <w:t xml:space="preserve"> na rzecz </w:t>
      </w:r>
      <w:r w:rsidRPr="000C28F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Zamawiającego </w:t>
      </w:r>
      <w:r w:rsidRPr="000C28F4">
        <w:rPr>
          <w:rFonts w:ascii="Arial" w:eastAsia="Times New Roman" w:hAnsi="Arial" w:cs="Arial"/>
          <w:sz w:val="24"/>
          <w:szCs w:val="24"/>
          <w:lang w:eastAsia="pl-PL"/>
        </w:rPr>
        <w:t xml:space="preserve">w zakresie </w:t>
      </w:r>
      <w:r w:rsidR="001F6ACC">
        <w:rPr>
          <w:rFonts w:ascii="Arial" w:eastAsia="Times New Roman" w:hAnsi="Arial" w:cs="Arial"/>
          <w:sz w:val="24"/>
          <w:szCs w:val="24"/>
          <w:lang w:eastAsia="pl-PL"/>
        </w:rPr>
        <w:t xml:space="preserve">utrzymania w sprawności urządzeń systemu telewizji użytkowej </w:t>
      </w:r>
      <w:r w:rsidR="000C28F4" w:rsidRPr="000C28F4">
        <w:rPr>
          <w:rFonts w:ascii="Arial" w:eastAsia="Times New Roman" w:hAnsi="Arial" w:cs="Arial"/>
          <w:sz w:val="24"/>
          <w:szCs w:val="24"/>
          <w:lang w:eastAsia="pl-PL"/>
        </w:rPr>
        <w:t>na terenie Zakładu Linii Kolejowych w Sosnowcu</w:t>
      </w:r>
      <w:r w:rsidR="000C28F4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0C28F4">
        <w:rPr>
          <w:rFonts w:ascii="Arial" w:eastAsia="Times New Roman" w:hAnsi="Arial" w:cs="Arial"/>
          <w:sz w:val="24"/>
          <w:szCs w:val="24"/>
          <w:lang w:eastAsia="pl-PL"/>
        </w:rPr>
        <w:t>zwanego dalej „</w:t>
      </w:r>
      <w:r w:rsidRPr="000C28F4">
        <w:rPr>
          <w:rFonts w:ascii="Arial" w:eastAsia="Times New Roman" w:hAnsi="Arial" w:cs="Arial"/>
          <w:b/>
          <w:sz w:val="24"/>
          <w:szCs w:val="24"/>
          <w:lang w:eastAsia="pl-PL"/>
        </w:rPr>
        <w:t>Przedmiotem Umowy Właściwej</w:t>
      </w:r>
      <w:r w:rsidRPr="000C28F4">
        <w:rPr>
          <w:rFonts w:ascii="Arial" w:eastAsia="Times New Roman" w:hAnsi="Arial" w:cs="Arial"/>
          <w:sz w:val="24"/>
          <w:szCs w:val="24"/>
          <w:lang w:eastAsia="pl-PL"/>
        </w:rPr>
        <w:t>”</w:t>
      </w:r>
    </w:p>
    <w:p w14:paraId="496FDBB0" w14:textId="77777777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przewidziały w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Umowie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o której mowa w pkt 1, zawarcie Umowy o zachowaniu poufności, zwanej dalej również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„Umową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”;</w:t>
      </w:r>
    </w:p>
    <w:p w14:paraId="634BC1F5" w14:textId="779299A5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uwagi na rodzaj oraz zakres realizacji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Wykonawcę, Zamawiający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uważa za niezbędne utrzymanie w tajemnicy wszelkich materiałów, dokumentów, informacji,</w:t>
      </w:r>
      <w:r w:rsidR="001F6ACC">
        <w:rPr>
          <w:rFonts w:ascii="Arial" w:eastAsia="Times New Roman" w:hAnsi="Arial" w:cs="Arial"/>
          <w:sz w:val="24"/>
          <w:szCs w:val="24"/>
          <w:lang w:eastAsia="pl-PL"/>
        </w:rPr>
        <w:t xml:space="preserve"> dotyczących </w:t>
      </w:r>
      <w:r w:rsidR="001F6AC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Przedmiotu Umowy Właściwej</w:t>
      </w:r>
      <w:r w:rsidR="001F6ACC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które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uzyska od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które stanowią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Tajemnicę Przedsiębiorcy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tzn. tajemnicę przedsiębiorstwa w rozumieniu ustawy z dnia 16 kwietnia 1993 r. o zwalczaniu nieuczciwej konkurencji </w:t>
      </w:r>
      <w:r w:rsidR="000C28F4">
        <w:rPr>
          <w:rFonts w:ascii="Arial" w:eastAsia="Times New Roman" w:hAnsi="Arial" w:cs="Arial"/>
          <w:sz w:val="24"/>
          <w:szCs w:val="24"/>
          <w:lang w:eastAsia="pl-PL"/>
        </w:rPr>
        <w:t>(Dz.U. z 2022 r.poz.1233)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lub tajemnicę przedsiębiorcy w rozumieniu ustawy z dnia 6 września 2001r. o dostępie do informacji publicznej </w:t>
      </w:r>
      <w:r w:rsidR="000C28F4">
        <w:rPr>
          <w:rFonts w:ascii="Arial" w:eastAsia="Times New Roman" w:hAnsi="Arial" w:cs="Arial"/>
          <w:sz w:val="24"/>
          <w:szCs w:val="24"/>
          <w:lang w:eastAsia="pl-PL"/>
        </w:rPr>
        <w:t>(Dz. U. z 2022 r.poz.902)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zwanych w dalszej części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łącznie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„Informacjami”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C5CB7BB" w14:textId="77777777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wymóg utrzymania w tajemnicy, o którym mowa w pkt 3, dotyczy również materiałów, dokumentów, informacji, wytworzonych przez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związku z realizacją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stanowiących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Tajemnicę Przedsiębiorcy 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C017812" w14:textId="77777777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ujawnienie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 I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może narazić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na odpowiedzialność finansową, w tym z tytułu roszczeń odszkodowawczych zgłoszonych przez  osoby trzecie;</w:t>
      </w:r>
    </w:p>
    <w:p w14:paraId="1F681D30" w14:textId="77777777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zapewnił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że dysponuje stosownymi procedurami oraz zabezpieczeniami umożliwiającymi zagwarantowanie utrzymania w tajemnicy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przekazanych mu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Zamawiającego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 związku z realizacją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</w:p>
    <w:p w14:paraId="78347B53" w14:textId="77777777" w:rsidR="00C75D10" w:rsidRPr="00C75D10" w:rsidRDefault="00C75D10" w:rsidP="004A7741">
      <w:pPr>
        <w:suppressAutoHyphens/>
        <w:autoSpaceDE w:val="0"/>
        <w:autoSpaceDN w:val="0"/>
        <w:adjustRightInd w:val="0"/>
        <w:spacing w:before="240" w:after="120" w:line="360" w:lineRule="auto"/>
        <w:ind w:left="794" w:firstLine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- Strony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postanowiły, co następuje:</w:t>
      </w:r>
    </w:p>
    <w:p w14:paraId="106C0489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2.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Zobowiązania Wykonawcy</w:t>
      </w:r>
    </w:p>
    <w:p w14:paraId="1AF6A61B" w14:textId="5364E74E" w:rsidR="00C75D10" w:rsidRPr="00C75D10" w:rsidRDefault="00C75D10" w:rsidP="004A7741">
      <w:pPr>
        <w:numPr>
          <w:ilvl w:val="0"/>
          <w:numId w:val="6"/>
        </w:numPr>
        <w:suppressAutoHyphens/>
        <w:overflowPunct w:val="0"/>
        <w:autoSpaceDE w:val="0"/>
        <w:autoSpaceDN w:val="0"/>
        <w:spacing w:after="120" w:line="360" w:lineRule="auto"/>
        <w:ind w:left="397" w:hanging="39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 do zachowania w tajemnicy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oraz do niewykorzystania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 xml:space="preserve">uzyskanych </w:t>
      </w:r>
      <w:r w:rsidR="005927F5" w:rsidRPr="005927F5">
        <w:rPr>
          <w:rFonts w:ascii="Arial" w:eastAsia="Times New Roman" w:hAnsi="Arial" w:cs="Arial"/>
          <w:sz w:val="24"/>
          <w:szCs w:val="24"/>
          <w:lang w:eastAsia="pl-PL"/>
        </w:rPr>
        <w:t xml:space="preserve">lub wytworzonych przez </w:t>
      </w:r>
      <w:r w:rsidR="005927F5"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</w:t>
      </w:r>
      <w:r w:rsidR="005927F5" w:rsidRPr="005927F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 xml:space="preserve">w ramach 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wykonywania </w:t>
      </w:r>
      <w:r w:rsidR="00584A81">
        <w:rPr>
          <w:rFonts w:ascii="Arial" w:eastAsia="Times New Roman" w:hAnsi="Arial" w:cs="Arial"/>
          <w:sz w:val="24"/>
          <w:szCs w:val="24"/>
          <w:lang w:eastAsia="pl-PL"/>
        </w:rPr>
        <w:t xml:space="preserve">lub w związku z </w:t>
      </w:r>
      <w:bookmarkStart w:id="0" w:name="_Hlk175565220"/>
      <w:r w:rsidR="00584A81">
        <w:rPr>
          <w:rFonts w:ascii="Arial" w:eastAsia="Times New Roman" w:hAnsi="Arial" w:cs="Arial"/>
          <w:sz w:val="24"/>
          <w:szCs w:val="24"/>
          <w:lang w:eastAsia="pl-PL"/>
        </w:rPr>
        <w:t xml:space="preserve">wykonywaniem </w:t>
      </w:r>
      <w:r w:rsidR="00E22F30"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Przedmiotu Umowy Właściwej</w:t>
      </w:r>
      <w:r w:rsidR="0094384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bookmarkEnd w:id="0"/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 celach innych niż realizacja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34F2557" w14:textId="231BBAF8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Obowiązek określony w ust. 1 odnosi się do wszelkich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="00E22F3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22F30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otrzymanych</w:t>
      </w:r>
      <w:r w:rsidR="008C41C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bookmarkStart w:id="1" w:name="_Hlk175570236"/>
      <w:r w:rsidR="00584A8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ramach </w:t>
      </w:r>
      <w:r w:rsidR="00584A81" w:rsidRPr="00584A81">
        <w:rPr>
          <w:rFonts w:ascii="Arial" w:eastAsia="Times New Roman" w:hAnsi="Arial" w:cs="Arial"/>
          <w:bCs/>
          <w:sz w:val="24"/>
          <w:szCs w:val="24"/>
          <w:lang w:eastAsia="pl-PL"/>
        </w:rPr>
        <w:t>wykonywani</w:t>
      </w:r>
      <w:r w:rsidR="00584A81">
        <w:rPr>
          <w:rFonts w:ascii="Arial" w:eastAsia="Times New Roman" w:hAnsi="Arial" w:cs="Arial"/>
          <w:bCs/>
          <w:sz w:val="24"/>
          <w:szCs w:val="24"/>
          <w:lang w:eastAsia="pl-PL"/>
        </w:rPr>
        <w:t>a</w:t>
      </w:r>
      <w:r w:rsidR="00584A81" w:rsidRPr="00584A8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84A81" w:rsidRPr="00FB6134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="00584A81" w:rsidRPr="00584A8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84A81">
        <w:rPr>
          <w:rFonts w:ascii="Arial" w:eastAsia="Times New Roman" w:hAnsi="Arial" w:cs="Arial"/>
          <w:bCs/>
          <w:sz w:val="24"/>
          <w:szCs w:val="24"/>
          <w:lang w:eastAsia="pl-PL"/>
        </w:rPr>
        <w:t>lub</w:t>
      </w:r>
      <w:bookmarkEnd w:id="1"/>
      <w:r w:rsidR="00584A8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E22F3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związku z realizacją </w:t>
      </w:r>
      <w:r w:rsidR="00E22F30" w:rsidRPr="00FB6134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niezależnie od tego, czy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otrzymał je bezpośrednio od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czy też za pośrednictwem jego podwykonawców bądź też osób trzecich działających w imieniu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E5831AE" w14:textId="77777777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Obowiązek zachowania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tajemnicy obejmuje w szczególności zakaz ich udostępniania osobom trzecim, z wyjątkiem osób, o których mowa w ust. 6 i § 3, bez uprzedniej pisemnej zgody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6876A718" w14:textId="4DAEA78B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Za naruszenie ochrony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uważa się zaniechanie </w:t>
      </w:r>
      <w:r w:rsidR="00F56CB7" w:rsidRPr="00F56CB7">
        <w:rPr>
          <w:rFonts w:ascii="Arial" w:eastAsia="Times New Roman" w:hAnsi="Arial" w:cs="Arial"/>
          <w:sz w:val="24"/>
          <w:szCs w:val="24"/>
          <w:lang w:eastAsia="pl-PL"/>
        </w:rPr>
        <w:t xml:space="preserve">w zakresie zachowania odpowiednich środków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ich zabezpieczenia przed dostępem osób trzecich, jak również zniszczenie lub utratę spowodowaną rażącym niedbalstwem.</w:t>
      </w:r>
    </w:p>
    <w:p w14:paraId="2AF52E1E" w14:textId="77777777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 przypadku uzyskania zgody, o której mowa w ust. 3,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ponosi odpowiedzialność za  działania i zaniechania osób trzecich, jak za swoje własne działania i zaniechania.</w:t>
      </w:r>
    </w:p>
    <w:p w14:paraId="1AF70C0B" w14:textId="30EB8561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Wykonawca 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>oświadcza, że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pracowni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>cy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oraz wszystkie osoby współpracujące z nim przy realizacji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na podstawie umów cywilnoprawnych, 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 xml:space="preserve">są świadomi związanych z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niniejsz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>ą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</w:t>
      </w:r>
      <w:r w:rsidR="00E22F30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obowiązk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>ów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zakresie zachowania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 tajemnicy.</w:t>
      </w:r>
    </w:p>
    <w:p w14:paraId="1295BEFE" w14:textId="77777777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będzie ponosił odpowiedzialność za działania i zaniechania osób, o których mowa w ust. 6 powyżej, jak za swoje własne </w:t>
      </w:r>
      <w:bookmarkStart w:id="2" w:name="_Hlk180675100"/>
      <w:r w:rsidRPr="00C75D1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działania i zaniechania.</w:t>
      </w:r>
      <w:bookmarkEnd w:id="2"/>
    </w:p>
    <w:p w14:paraId="15CCC435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3.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Ograniczenie poufności</w:t>
      </w:r>
    </w:p>
    <w:p w14:paraId="6B8FE5FD" w14:textId="77777777" w:rsidR="00C75D10" w:rsidRPr="00C75D10" w:rsidRDefault="00C75D10" w:rsidP="004A7741">
      <w:pPr>
        <w:numPr>
          <w:ilvl w:val="3"/>
          <w:numId w:val="2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Obowiązek zachowania w tajemnicy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dotyczy sytuacji, gdy obowiązek ich udostępnienia osobom trzecim wynika z obowiązujących przepisów prawa i osoby te zażądają od 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Wykonawcy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ich przekazania. </w:t>
      </w:r>
    </w:p>
    <w:p w14:paraId="0A7718B8" w14:textId="4F151AE5" w:rsidR="00C75D10" w:rsidRPr="00C75D10" w:rsidRDefault="00C75D10" w:rsidP="004A7741">
      <w:pPr>
        <w:numPr>
          <w:ilvl w:val="3"/>
          <w:numId w:val="2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zobowiązany jest niezwłocznie poinformować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Zamawiającego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 zgłoszeniu żądania, o którym mowa w ust. 1, </w:t>
      </w:r>
      <w:r w:rsidR="001F6ACC">
        <w:rPr>
          <w:rFonts w:ascii="Arial" w:eastAsia="Times New Roman" w:hAnsi="Arial" w:cs="Arial"/>
          <w:sz w:val="24"/>
          <w:szCs w:val="24"/>
          <w:lang w:eastAsia="pl-PL"/>
        </w:rPr>
        <w:t xml:space="preserve">przed przekazaniem </w:t>
      </w:r>
      <w:r w:rsidR="001F6ACC" w:rsidRPr="000A12C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="001F6ACC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1F6ACC">
        <w:rPr>
          <w:rFonts w:ascii="Arial" w:eastAsia="Times New Roman" w:hAnsi="Arial" w:cs="Arial"/>
          <w:sz w:val="24"/>
          <w:szCs w:val="24"/>
          <w:lang w:eastAsia="pl-PL"/>
        </w:rPr>
        <w:t>chyba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że takie poinformowanie jest zabronione na podstawie obowiązujących przepisów prawa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>, orzeczenia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lub decyzji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 xml:space="preserve"> sądu, organu arbitrażowego lub decyzji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organu 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 xml:space="preserve">administracji publicznej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żądającego udostępnienia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15FBFD6C" w14:textId="5668B294" w:rsidR="00C75D10" w:rsidRPr="00C75D10" w:rsidRDefault="00080E7B" w:rsidP="004A7741">
      <w:pPr>
        <w:numPr>
          <w:ilvl w:val="3"/>
          <w:numId w:val="2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W zakresie prawnie dopuszczalnym p</w:t>
      </w:r>
      <w:r w:rsidR="00C75D10"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oinformowanie </w:t>
      </w:r>
      <w:r w:rsidR="00C75D10"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="00C75D10"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, o którym mowa w ust. 2,</w:t>
      </w:r>
      <w:r w:rsidR="00C75D10"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C75D10"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winno być dokonane  przed udostępnieniem </w:t>
      </w:r>
      <w:r w:rsidR="00C75D10"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="00C75D10"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osobie uprawnionej do żądania ich udostępnienia.</w:t>
      </w:r>
    </w:p>
    <w:p w14:paraId="7F35E302" w14:textId="77777777" w:rsidR="00C75D10" w:rsidRPr="00C75D10" w:rsidRDefault="00C75D10" w:rsidP="004A7741">
      <w:pPr>
        <w:numPr>
          <w:ilvl w:val="3"/>
          <w:numId w:val="2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nie ponosi odpowiedzialności za ujawnienie jakichkolwiek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które:</w:t>
      </w:r>
    </w:p>
    <w:p w14:paraId="5152CE91" w14:textId="77C27082" w:rsidR="00C75D10" w:rsidRPr="00C75D10" w:rsidRDefault="007E718F" w:rsidP="004A7741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są publicznie dostępne </w:t>
      </w:r>
      <w:r w:rsidR="00222C53">
        <w:rPr>
          <w:rFonts w:ascii="Arial" w:eastAsia="Times New Roman" w:hAnsi="Arial" w:cs="Arial"/>
          <w:sz w:val="24"/>
          <w:szCs w:val="24"/>
          <w:lang w:eastAsia="pl-PL"/>
        </w:rPr>
        <w:t xml:space="preserve">lub </w:t>
      </w:r>
      <w:r w:rsidR="00C75D10"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zostały podane do publicznej wiadomości w sposób nie stanowiący naruszenia postanowień niniejszej </w:t>
      </w:r>
      <w:r w:rsidR="00C75D10"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="00C75D10" w:rsidRPr="00C75D10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642DC4B" w14:textId="0997B787" w:rsidR="005A64D2" w:rsidRPr="00FB6134" w:rsidRDefault="00C75D10" w:rsidP="004A7741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są znane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Wykonawcy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innych źródeł, bez obowiązku zachowania ich w tajemnicy oraz bez naruszenia postanowień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="005A64D2">
        <w:rPr>
          <w:rFonts w:ascii="Arial" w:eastAsia="Times New Roman" w:hAnsi="Arial" w:cs="Arial"/>
          <w:b/>
          <w:sz w:val="24"/>
          <w:szCs w:val="24"/>
          <w:lang w:eastAsia="pl-PL"/>
        </w:rPr>
        <w:t>;</w:t>
      </w:r>
    </w:p>
    <w:p w14:paraId="315A3142" w14:textId="32515B7E" w:rsidR="005A64D2" w:rsidRPr="006C7249" w:rsidRDefault="005A64D2" w:rsidP="005A64D2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3" w:name="_Hlk175134200"/>
      <w:r w:rsidRPr="006C724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zostały opracowane niezależnie przez </w:t>
      </w:r>
      <w:r w:rsidR="006E7388"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6C724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z zastrzeżeniem </w:t>
      </w:r>
      <w:r w:rsidRPr="00041760">
        <w:rPr>
          <w:rFonts w:ascii="Arial" w:eastAsia="Times New Roman" w:hAnsi="Arial" w:cs="Arial"/>
          <w:sz w:val="24"/>
          <w:szCs w:val="24"/>
          <w:lang w:eastAsia="pl-PL"/>
        </w:rPr>
        <w:t xml:space="preserve">§ </w:t>
      </w: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Pr="0004176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pkt 4 </w:t>
      </w:r>
      <w:r w:rsidRPr="006C724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0CB80D7" w14:textId="63CF0B06" w:rsidR="00C75D10" w:rsidRPr="00C75D10" w:rsidRDefault="005A64D2" w:rsidP="005A64D2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C724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zostały ujawnione przez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6C724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za </w:t>
      </w:r>
      <w:bookmarkStart w:id="4" w:name="_Hlk175570707"/>
      <w:r w:rsidR="00222C53">
        <w:rPr>
          <w:rFonts w:ascii="Arial" w:eastAsia="Times New Roman" w:hAnsi="Arial" w:cs="Arial"/>
          <w:bCs/>
          <w:sz w:val="24"/>
          <w:szCs w:val="24"/>
          <w:lang w:eastAsia="pl-PL"/>
        </w:rPr>
        <w:t>pisemną</w:t>
      </w:r>
      <w:bookmarkEnd w:id="4"/>
      <w:r w:rsidR="00222C5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6C724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zgodą </w:t>
      </w:r>
      <w:bookmarkEnd w:id="3"/>
      <w:r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="00C75D10"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4A1AB516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4.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Postępowanie z Informacjami</w:t>
      </w:r>
    </w:p>
    <w:p w14:paraId="7DA1E5EE" w14:textId="77777777" w:rsidR="00C75D10" w:rsidRPr="00C75D10" w:rsidRDefault="00C75D10" w:rsidP="004A7741">
      <w:pPr>
        <w:numPr>
          <w:ilvl w:val="3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się:</w:t>
      </w:r>
    </w:p>
    <w:p w14:paraId="46FECC9A" w14:textId="77777777" w:rsidR="00C75D10" w:rsidRPr="00C75D10" w:rsidRDefault="00C75D10" w:rsidP="004A7741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dołożyć należytych starań w celu zapewnienia, aby środki łączności wykorzystywane przez  niego do odbioru oraz przekazywania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Informacji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gwarantowały ich zabezpieczenie przed dostępem osób nieupoważnionych;</w:t>
      </w:r>
    </w:p>
    <w:p w14:paraId="5A1BFFA6" w14:textId="3B499308" w:rsidR="00C713AF" w:rsidRPr="00557948" w:rsidRDefault="00C75D10" w:rsidP="004A7741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przechowywać i przekazywać wszelkie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wyrażone w formie materialnej (w tym materiały w formie pisemnej, elektroniczne nośniki informacji), w sposób </w:t>
      </w:r>
      <w:r w:rsidR="001F6ACC" w:rsidRPr="004132C8">
        <w:rPr>
          <w:rFonts w:ascii="Arial" w:hAnsi="Arial" w:cs="Arial"/>
          <w:sz w:val="24"/>
          <w:szCs w:val="24"/>
        </w:rPr>
        <w:t xml:space="preserve">zapewniający ochronę przed dostępem osób nieuprawnionych, przy czym w przypadku elektronicznego przekazywania </w:t>
      </w:r>
      <w:r w:rsidR="001F6ACC" w:rsidRPr="004132C8">
        <w:rPr>
          <w:rFonts w:ascii="Arial" w:hAnsi="Arial" w:cs="Arial"/>
          <w:b/>
          <w:bCs/>
          <w:sz w:val="24"/>
          <w:szCs w:val="24"/>
        </w:rPr>
        <w:t>Informacji</w:t>
      </w:r>
      <w:r w:rsidR="001F6ACC" w:rsidRPr="004132C8">
        <w:rPr>
          <w:rFonts w:ascii="Arial" w:hAnsi="Arial" w:cs="Arial"/>
          <w:sz w:val="24"/>
          <w:szCs w:val="24"/>
        </w:rPr>
        <w:t xml:space="preserve">, </w:t>
      </w:r>
      <w:r w:rsidR="001F6ACC" w:rsidRPr="004132C8">
        <w:rPr>
          <w:rFonts w:ascii="Arial" w:hAnsi="Arial" w:cs="Arial"/>
          <w:b/>
          <w:bCs/>
          <w:sz w:val="24"/>
          <w:szCs w:val="24"/>
        </w:rPr>
        <w:t>Wykonawca</w:t>
      </w:r>
      <w:r w:rsidR="001F6ACC" w:rsidRPr="004132C8">
        <w:rPr>
          <w:rFonts w:ascii="Arial" w:hAnsi="Arial" w:cs="Arial"/>
          <w:sz w:val="24"/>
          <w:szCs w:val="24"/>
        </w:rPr>
        <w:t xml:space="preserve"> zapewni korzystanie z narzędzi i kanałów uprzednio zaakceptowanych przez </w:t>
      </w:r>
      <w:r w:rsidR="001F6ACC" w:rsidRPr="004132C8">
        <w:rPr>
          <w:rFonts w:ascii="Arial" w:hAnsi="Arial" w:cs="Arial"/>
          <w:b/>
          <w:bCs/>
          <w:sz w:val="24"/>
          <w:szCs w:val="24"/>
        </w:rPr>
        <w:t>Zamawiającego</w:t>
      </w:r>
      <w:r w:rsidR="001F6ACC" w:rsidRPr="004132C8">
        <w:rPr>
          <w:rFonts w:ascii="Arial" w:hAnsi="Arial" w:cs="Arial"/>
          <w:sz w:val="24"/>
          <w:szCs w:val="24"/>
        </w:rPr>
        <w:t>;</w:t>
      </w:r>
    </w:p>
    <w:p w14:paraId="37FC1493" w14:textId="0442F637" w:rsidR="00C75D10" w:rsidRPr="00557948" w:rsidRDefault="00982540" w:rsidP="00557948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z należytą starannością </w:t>
      </w:r>
      <w:r w:rsidR="00D52AE1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stosować właściwe oraz prawidłowo wdrożone zabezpieczenia techniczne i organizacyjne mające na celu ochronę</w:t>
      </w:r>
      <w:r w:rsidR="00D52AE1" w:rsidRPr="00D52AE1">
        <w:t xml:space="preserve"> </w:t>
      </w:r>
      <w:r w:rsidR="00D52AE1" w:rsidRPr="00557948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Informacji</w:t>
      </w:r>
      <w:r w:rsidR="006C6EE7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przed uzyskaniem nieuprawnionego dostępu do tychże </w:t>
      </w:r>
      <w:r w:rsidR="00C713AF" w:rsidRPr="00557948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Informacji</w:t>
      </w:r>
      <w:r w:rsidR="00E12A02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wskutek zdarzeń stanowiących zagrożenia i ryzyka naruszenia </w:t>
      </w:r>
      <w:r w:rsidR="00CA3C96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poufności </w:t>
      </w:r>
      <w:r w:rsidR="00C713AF" w:rsidRPr="00557948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Informacji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, w tym </w:t>
      </w:r>
      <w:r w:rsidR="00EF4C39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m.in.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atak</w:t>
      </w:r>
      <w:r w:rsidR="00CA3C96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ów 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cybernetyczny</w:t>
      </w:r>
      <w:r w:rsidR="00CA3C96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ch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, wyciek</w:t>
      </w:r>
      <w:r w:rsidR="00CA3C96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ów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="006C6EE7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danych 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(w tym wyciek</w:t>
      </w:r>
      <w:r w:rsidR="00CA3C96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ów </w:t>
      </w:r>
      <w:r w:rsidR="00C713AF" w:rsidRPr="00557948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Informacji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zawartych w plikach elektronicznych)</w:t>
      </w:r>
      <w:r w:rsidR="006C6EE7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,</w:t>
      </w:r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przy czym zabezpieczenia powinny być </w:t>
      </w:r>
      <w:bookmarkStart w:id="5" w:name="_Hlk180674364"/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adekwatne do każdego rodzaju zagrożeń i </w:t>
      </w:r>
      <w:proofErr w:type="spellStart"/>
      <w:r w:rsidR="00C713AF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ryzyk</w:t>
      </w:r>
      <w:proofErr w:type="spellEnd"/>
      <w:r w:rsidR="006C6EE7" w:rsidRPr="00557948">
        <w:rPr>
          <w:rFonts w:ascii="Arial" w:eastAsia="Times New Roman" w:hAnsi="Arial" w:cs="Arial"/>
          <w:iCs/>
          <w:sz w:val="24"/>
          <w:szCs w:val="24"/>
          <w:lang w:eastAsia="pl-PL"/>
        </w:rPr>
        <w:t>.</w:t>
      </w:r>
    </w:p>
    <w:bookmarkEnd w:id="5"/>
    <w:p w14:paraId="5CAE2311" w14:textId="2A31649C" w:rsidR="00C75D10" w:rsidRPr="00C75D10" w:rsidRDefault="00C75D10" w:rsidP="00982540">
      <w:pPr>
        <w:numPr>
          <w:ilvl w:val="3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Zapisy ust. 1 pkt 2 i § 5 ust.1 dotyczą również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wyrażonych w formie materialnej, którymi dysponują osoby określone w § 2 ust. 5 </w:t>
      </w:r>
      <w:r w:rsidR="001F6ACC">
        <w:rPr>
          <w:rFonts w:ascii="Arial" w:eastAsia="Times New Roman" w:hAnsi="Arial" w:cs="Arial"/>
          <w:sz w:val="24"/>
          <w:szCs w:val="24"/>
          <w:lang w:eastAsia="pl-PL"/>
        </w:rPr>
        <w:t xml:space="preserve">i 6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BF0A16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D52AE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bookmarkStart w:id="6" w:name="_Hlk181011506"/>
      <w:r w:rsid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Wymogi określone w ust. 1 pkt 3 dotyczą również </w:t>
      </w:r>
      <w:r w:rsidR="00D52AE1" w:rsidRPr="0098254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="00D52AE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</w:t>
      </w:r>
      <w:r w:rsidR="00D52AE1" w:rsidRPr="0098254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którymi </w:t>
      </w:r>
      <w:r w:rsidR="00D52AE1"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dysponują osoby określone w § 2 ust. 5 </w:t>
      </w:r>
      <w:r w:rsidR="001F6A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i 6 </w:t>
      </w:r>
      <w:r w:rsidR="00D52AE1"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niniejszej </w:t>
      </w:r>
      <w:r w:rsidR="00D52AE1" w:rsidRPr="006C6EE7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a </w:t>
      </w:r>
      <w:r w:rsidR="00D52AE1" w:rsidRPr="0098254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="00D52AE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52AE1" w:rsidRPr="0098254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odpowiada </w:t>
      </w:r>
      <w:r w:rsidR="00D52AE1">
        <w:rPr>
          <w:rFonts w:ascii="Arial" w:eastAsia="Times New Roman" w:hAnsi="Arial" w:cs="Arial"/>
          <w:bCs/>
          <w:sz w:val="24"/>
          <w:szCs w:val="24"/>
          <w:lang w:eastAsia="pl-PL"/>
        </w:rPr>
        <w:t>za niestosowanie</w:t>
      </w:r>
      <w:r w:rsidR="00E12A02" w:rsidRPr="00E12A02">
        <w:t xml:space="preserve"> </w:t>
      </w:r>
      <w:r w:rsidR="00E12A02" w:rsidRPr="00E12A02">
        <w:rPr>
          <w:rFonts w:ascii="Arial" w:eastAsia="Times New Roman" w:hAnsi="Arial" w:cs="Arial"/>
          <w:bCs/>
          <w:sz w:val="24"/>
          <w:szCs w:val="24"/>
          <w:lang w:eastAsia="pl-PL"/>
        </w:rPr>
        <w:t>przez te osoby</w:t>
      </w:r>
      <w:r w:rsid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6C6EE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 </w:t>
      </w:r>
      <w:r w:rsidR="006C6EE7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należytą starannością </w:t>
      </w:r>
      <w:r w:rsid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odniesieniu do </w:t>
      </w:r>
      <w:r w:rsidR="00D52AE1" w:rsidRPr="0098254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Informacji </w:t>
      </w:r>
      <w:r w:rsid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wymogów określonych w </w:t>
      </w:r>
      <w:r w:rsidR="00D52AE1"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>ust. 1 pkt 3</w:t>
      </w:r>
      <w:r w:rsid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jak za własne </w:t>
      </w:r>
      <w:r w:rsidR="00D52AE1"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>działania i zaniechania.</w:t>
      </w:r>
      <w:bookmarkEnd w:id="6"/>
    </w:p>
    <w:p w14:paraId="1F8430F3" w14:textId="77777777" w:rsidR="00C75D10" w:rsidRPr="00C75D10" w:rsidRDefault="00C75D10" w:rsidP="004A7741">
      <w:pPr>
        <w:numPr>
          <w:ilvl w:val="3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wyrażone w formie materialnej (w tym materiały w formie pisemnej, elektroniczne nośniki informacji) będą przekazywane przedstawicielom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sposób udokumentowany, z zapewnieniem kontroli obiegu dokumentów i ich rozliczalności przez osoby upoważnione, o których mowa w § 8.</w:t>
      </w:r>
    </w:p>
    <w:p w14:paraId="2D5691BA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5.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Zwrot Informacji</w:t>
      </w:r>
    </w:p>
    <w:p w14:paraId="6D214FEE" w14:textId="0F26067A" w:rsidR="00C75D10" w:rsidRPr="00C75D10" w:rsidRDefault="00C75D10" w:rsidP="004A7741">
      <w:pPr>
        <w:numPr>
          <w:ilvl w:val="3"/>
          <w:numId w:val="3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się, na żądanie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niezwłocznie 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 xml:space="preserve">zwrócić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Zamawiającemu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wszystkie będące w jego posiadaniu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wyrażone w formie materialnej, o których mowa w § 4 ust. 1 pkt 2, z zastrzeżeniem postanowień ust. 3 niniejszego paragrafu, a 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>zwrot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ich nastąpi w sposób określony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, </w:t>
      </w:r>
      <w:r w:rsidR="00956D55" w:rsidRPr="00FB6134">
        <w:rPr>
          <w:rFonts w:ascii="Arial" w:eastAsia="Times New Roman" w:hAnsi="Arial" w:cs="Arial"/>
          <w:sz w:val="24"/>
          <w:szCs w:val="24"/>
          <w:lang w:eastAsia="pl-PL"/>
        </w:rPr>
        <w:t>adekwatny do formy materialnej zwracanych</w:t>
      </w:r>
      <w:r w:rsid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Informacji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</w:p>
    <w:p w14:paraId="3204429E" w14:textId="2231ACFD" w:rsidR="00C75D10" w:rsidRPr="00C75D10" w:rsidRDefault="00C75D10" w:rsidP="004A7741">
      <w:pPr>
        <w:numPr>
          <w:ilvl w:val="3"/>
          <w:numId w:val="3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chwilą zrealizowania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 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 zniszczyć w sposób trwały wszystkie posiadane przez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kopie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co zostanie potwierdzone stosownym oświadczeniem w terminie 14 dni od dnia zakończenia realizacji 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, z tym zastrzeżeniem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że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Wykonawca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nie jest zobowiązany do usunięcia elektronicznych kopii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o charakterze automatycznie generowanych kopii zapasowych w systemie informatycznym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Wykonawcy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, tworzonych w celu awaryjnego odtworzenia danych na wypadek ich utraty</w:t>
      </w:r>
      <w:r w:rsidR="001F6A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lub tymczasowej niedostępności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, których usunięcie nie jest możliwe przy ekonomicznie racjonalnych kosztach</w:t>
      </w:r>
      <w:r w:rsidR="001F6A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lub nie jest możliwe ze względów technicznych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a </w:t>
      </w:r>
      <w:r w:rsidR="00956D55" w:rsidRPr="00FB6134">
        <w:rPr>
          <w:rFonts w:ascii="Arial" w:eastAsia="Times New Roman" w:hAnsi="Arial" w:cs="Arial"/>
          <w:b/>
          <w:sz w:val="24"/>
          <w:szCs w:val="24"/>
          <w:lang w:eastAsia="pl-PL"/>
        </w:rPr>
        <w:t>Informacje</w:t>
      </w:r>
      <w:r w:rsidR="00956D5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będą przechowywane w tajemnicy w sposób zabezpieczony przed dostępem osób nieuprawnionych i na zasadach wskazanych w niniejszej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Umowie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87C6344" w14:textId="103EC081" w:rsidR="00C75D10" w:rsidRPr="00C75D10" w:rsidRDefault="00C75D10" w:rsidP="004A7741">
      <w:pPr>
        <w:numPr>
          <w:ilvl w:val="3"/>
          <w:numId w:val="3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Pomimo zgłoszenia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żądania, o którym mowa w ust. 1,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może zatrzymać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wyrażone w formie materialnej, ale tylko w takiej części, w jakiej są mu one niezbędne w celu udokumentowania zakresu realizacji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oraz  prawidłowości wykonania obowiązków przewidzianych w 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Umowie Właściwej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, a także zabezpieczenia lub dochodzenia lub obrony praw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956D55">
        <w:rPr>
          <w:rFonts w:ascii="Arial" w:eastAsia="Times New Roman" w:hAnsi="Arial" w:cs="Arial"/>
          <w:b/>
          <w:sz w:val="24"/>
          <w:szCs w:val="24"/>
          <w:lang w:eastAsia="pl-PL"/>
        </w:rPr>
        <w:t>Wykonawcy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956D55" w:rsidRPr="00FB6134">
        <w:rPr>
          <w:rFonts w:ascii="Arial" w:eastAsia="Times New Roman" w:hAnsi="Arial" w:cs="Arial"/>
          <w:sz w:val="24"/>
          <w:szCs w:val="24"/>
          <w:lang w:eastAsia="pl-PL"/>
        </w:rPr>
        <w:t>przed roszczeniami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956D55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956D55" w:rsidRPr="00FB6134">
        <w:rPr>
          <w:rFonts w:ascii="Arial" w:eastAsia="Times New Roman" w:hAnsi="Arial" w:cs="Arial"/>
          <w:sz w:val="24"/>
          <w:szCs w:val="24"/>
          <w:lang w:eastAsia="pl-PL"/>
        </w:rPr>
        <w:t>w postępowaniu przed właściwym organem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28C8D8E7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§ 6.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Pozostałe zobowiązania Wykonawcy</w:t>
      </w:r>
    </w:p>
    <w:p w14:paraId="3C35DBE7" w14:textId="5BD9AF8F" w:rsidR="00C75D10" w:rsidRPr="00C75D10" w:rsidRDefault="00C75D10" w:rsidP="004A7741">
      <w:pPr>
        <w:numPr>
          <w:ilvl w:val="0"/>
          <w:numId w:val="17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 udostępniać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Zamawiającemu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wszelkie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 xml:space="preserve"> posiadane przez niego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informacje niezbędne do  wykazania spełnienia 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 xml:space="preserve">zobowiązań wynikających z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DE5D595" w14:textId="77777777" w:rsidR="00497201" w:rsidRDefault="00C75D10" w:rsidP="00497201">
      <w:pPr>
        <w:numPr>
          <w:ilvl w:val="0"/>
          <w:numId w:val="17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niezwłocznie poinformuje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jeżeli jego zdaniem wydane mu  polecenie w ramach działań, o którym mowa w ust. 1 stanowić będzie naruszenie aktualnych przepisów, a w szczególności przepisów o ochronie danych osobowych.</w:t>
      </w:r>
    </w:p>
    <w:p w14:paraId="32050F39" w14:textId="586CBCF1" w:rsidR="00497201" w:rsidRPr="00497201" w:rsidRDefault="00497201" w:rsidP="00497201">
      <w:pPr>
        <w:numPr>
          <w:ilvl w:val="0"/>
          <w:numId w:val="17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bookmarkStart w:id="7" w:name="_Hlk181011627"/>
      <w:r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4972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8" w:name="_Hlk181011775"/>
      <w:r w:rsidRPr="00497201">
        <w:rPr>
          <w:rFonts w:ascii="Arial" w:eastAsia="Times New Roman" w:hAnsi="Arial" w:cs="Arial"/>
          <w:sz w:val="24"/>
          <w:szCs w:val="24"/>
          <w:lang w:eastAsia="pl-PL"/>
        </w:rPr>
        <w:t>zobowiązuje się do niezwłocznego, nie później niż w terminie 48 godzin od stwierdzenia naruszenia, zawiadomienia</w:t>
      </w:r>
      <w:bookmarkEnd w:id="8"/>
      <w:r w:rsidRPr="004972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E358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bookmarkStart w:id="9" w:name="_Hlk181011819"/>
      <w:r w:rsidRPr="00497201">
        <w:rPr>
          <w:rFonts w:ascii="Arial" w:eastAsia="Times New Roman" w:hAnsi="Arial" w:cs="Arial"/>
          <w:sz w:val="24"/>
          <w:szCs w:val="24"/>
          <w:lang w:eastAsia="pl-PL"/>
        </w:rPr>
        <w:t xml:space="preserve">, o jakimkolwiek przypadku nieuprawnionego ujawnienia lub wykorzystania </w:t>
      </w:r>
      <w:r w:rsidRPr="002E358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497201">
        <w:rPr>
          <w:rFonts w:ascii="Arial" w:eastAsia="Times New Roman" w:hAnsi="Arial" w:cs="Arial"/>
          <w:sz w:val="24"/>
          <w:szCs w:val="24"/>
          <w:lang w:eastAsia="pl-PL"/>
        </w:rPr>
        <w:t>.</w:t>
      </w:r>
      <w:bookmarkEnd w:id="9"/>
    </w:p>
    <w:bookmarkEnd w:id="7"/>
    <w:p w14:paraId="717174A7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7.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Obowiązywanie Umowy</w:t>
      </w:r>
    </w:p>
    <w:p w14:paraId="0D7D7306" w14:textId="4D6126A9" w:rsidR="00C75D10" w:rsidRPr="001F6ACC" w:rsidRDefault="00C75D10" w:rsidP="00C42A9E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Niniejsza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została zawarta na</w:t>
      </w:r>
      <w:r w:rsidR="001F6AC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F6ACC">
        <w:rPr>
          <w:rFonts w:ascii="Arial" w:eastAsia="Times New Roman" w:hAnsi="Arial" w:cs="Arial"/>
          <w:sz w:val="24"/>
          <w:szCs w:val="24"/>
          <w:lang w:eastAsia="pl-PL"/>
        </w:rPr>
        <w:t xml:space="preserve">czas określony, obejmujący okres trwania </w:t>
      </w:r>
      <w:r w:rsidRPr="001F6ACC">
        <w:rPr>
          <w:rFonts w:ascii="Arial" w:eastAsia="Times New Roman" w:hAnsi="Arial" w:cs="Arial"/>
          <w:b/>
          <w:sz w:val="24"/>
          <w:szCs w:val="24"/>
          <w:lang w:eastAsia="pl-PL"/>
        </w:rPr>
        <w:t>Umowy Właściwej</w:t>
      </w:r>
      <w:r w:rsidRPr="001F6ACC">
        <w:rPr>
          <w:rFonts w:ascii="Arial" w:eastAsia="Times New Roman" w:hAnsi="Arial" w:cs="Arial"/>
          <w:sz w:val="24"/>
          <w:szCs w:val="24"/>
          <w:lang w:eastAsia="pl-PL"/>
        </w:rPr>
        <w:t>, określonej w § 1 pkt 1</w:t>
      </w:r>
      <w:r w:rsidR="001F6ACC">
        <w:rPr>
          <w:rFonts w:ascii="Arial" w:eastAsia="Times New Roman" w:hAnsi="Arial" w:cs="Arial"/>
          <w:sz w:val="24"/>
          <w:szCs w:val="24"/>
          <w:lang w:eastAsia="pl-PL"/>
        </w:rPr>
        <w:t xml:space="preserve">, wydłużony o </w:t>
      </w:r>
      <w:commentRangeStart w:id="10"/>
      <w:r w:rsidR="001F6ACC">
        <w:rPr>
          <w:rFonts w:ascii="Arial" w:eastAsia="Times New Roman" w:hAnsi="Arial" w:cs="Arial"/>
          <w:sz w:val="24"/>
          <w:szCs w:val="24"/>
          <w:lang w:eastAsia="pl-PL"/>
        </w:rPr>
        <w:t xml:space="preserve">_ lat </w:t>
      </w:r>
      <w:commentRangeEnd w:id="10"/>
      <w:r w:rsidR="00CC0015">
        <w:rPr>
          <w:rStyle w:val="Odwoaniedokomentarza"/>
        </w:rPr>
        <w:commentReference w:id="10"/>
      </w:r>
      <w:r w:rsidR="001F6ACC">
        <w:rPr>
          <w:rFonts w:ascii="Arial" w:eastAsia="Times New Roman" w:hAnsi="Arial" w:cs="Arial"/>
          <w:sz w:val="24"/>
          <w:szCs w:val="24"/>
          <w:lang w:eastAsia="pl-PL"/>
        </w:rPr>
        <w:t>po jej zakończeniu</w:t>
      </w:r>
      <w:r w:rsidR="000C28F4" w:rsidRPr="001F6ACC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87D4451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8.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Reprezentanci Stron</w:t>
      </w:r>
    </w:p>
    <w:p w14:paraId="78B2DA79" w14:textId="05B849D3" w:rsidR="00C75D10" w:rsidRPr="00C75D10" w:rsidRDefault="00C75D10" w:rsidP="004A7741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Osobami upoważnionymi do kontaktów pomiędzy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Stronami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związku z udostępnieniem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Informacji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i z realizacją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są:</w:t>
      </w:r>
    </w:p>
    <w:p w14:paraId="00744853" w14:textId="77777777" w:rsidR="00C75D10" w:rsidRPr="00C75D10" w:rsidRDefault="00C75D10" w:rsidP="004A7741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ramienia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08074F14" w14:textId="77777777" w:rsidR="00C75D10" w:rsidRPr="00C75D10" w:rsidRDefault="00C75D10" w:rsidP="004A7741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120" w:line="360" w:lineRule="auto"/>
        <w:ind w:left="1191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</w:t>
      </w:r>
    </w:p>
    <w:p w14:paraId="1B716B37" w14:textId="77777777" w:rsidR="00C75D10" w:rsidRPr="00C75D10" w:rsidRDefault="00C75D10" w:rsidP="004A7741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120" w:line="360" w:lineRule="auto"/>
        <w:ind w:left="1191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</w:t>
      </w:r>
    </w:p>
    <w:p w14:paraId="692ADDC1" w14:textId="77777777" w:rsidR="00C75D10" w:rsidRPr="00C75D10" w:rsidRDefault="00C75D10" w:rsidP="004A7741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ramienia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2C8A2339" w14:textId="77777777" w:rsidR="00C75D10" w:rsidRPr="00C75D10" w:rsidRDefault="00C75D10" w:rsidP="004A7741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120" w:line="360" w:lineRule="auto"/>
        <w:ind w:left="1191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</w:t>
      </w:r>
    </w:p>
    <w:p w14:paraId="4A76054B" w14:textId="77777777" w:rsidR="00C75D10" w:rsidRPr="00C75D10" w:rsidRDefault="00C75D10" w:rsidP="004A7741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120" w:line="360" w:lineRule="auto"/>
        <w:ind w:left="1191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</w:t>
      </w:r>
    </w:p>
    <w:p w14:paraId="2CB5E1F1" w14:textId="77777777" w:rsidR="00C75D10" w:rsidRPr="00C75D10" w:rsidRDefault="00C75D10" w:rsidP="004A7741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zobowiązują się informować siebie nawzajem o zmianie osób, o których mowa w ust. 1, jednakże zmiana tych osób nie wymaga zmiany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lecz jedynie powiadomienia drugiej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formie pisemnej. </w:t>
      </w:r>
    </w:p>
    <w:p w14:paraId="58A9B044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9.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Kary Umowne</w:t>
      </w:r>
    </w:p>
    <w:p w14:paraId="00DC191E" w14:textId="77777777" w:rsidR="00C75D10" w:rsidRPr="00C75D10" w:rsidRDefault="00C75D10" w:rsidP="004A7741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 przypadku naruszenia przez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postanowień:</w:t>
      </w:r>
    </w:p>
    <w:p w14:paraId="16BC4368" w14:textId="14141F32" w:rsidR="00C75D10" w:rsidRPr="00C75D10" w:rsidRDefault="00C75D10" w:rsidP="004A774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§ 2 ust. 1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poprzez wykorzystanie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celach innych niż realizacja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a w szczególności poprzez udostępnienie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013A5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nieuprawnionym 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osobom trzecim bez pisemnej zgody</w:t>
      </w:r>
      <w:r w:rsidR="001A6BF4" w:rsidRPr="001A6BF4">
        <w:t xml:space="preserve"> </w:t>
      </w:r>
      <w:bookmarkStart w:id="11" w:name="_Hlk175571210"/>
      <w:r w:rsidR="001A6BF4" w:rsidRPr="00FB6134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bookmarkEnd w:id="11"/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4F72A667" w14:textId="77777777" w:rsidR="00C75D10" w:rsidRPr="00C75D10" w:rsidRDefault="00C75D10" w:rsidP="004A774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2 ust. 4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poprzez rażące niedbalstwo;</w:t>
      </w:r>
    </w:p>
    <w:p w14:paraId="7C66968B" w14:textId="7D677691" w:rsidR="00C75D10" w:rsidRPr="00C75D10" w:rsidRDefault="00C75D10" w:rsidP="004A774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3 ust. 2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poprzez brak </w:t>
      </w:r>
      <w:bookmarkStart w:id="12" w:name="_Hlk175571233"/>
      <w:r w:rsidR="002071E1">
        <w:rPr>
          <w:rFonts w:ascii="Arial" w:eastAsia="Times New Roman" w:hAnsi="Arial" w:cs="Arial"/>
          <w:bCs/>
          <w:sz w:val="24"/>
          <w:szCs w:val="24"/>
          <w:lang w:eastAsia="pl-PL"/>
        </w:rPr>
        <w:t>niezwłocznego</w:t>
      </w:r>
      <w:bookmarkEnd w:id="12"/>
      <w:r w:rsidR="002071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poinformowania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 żądaniu udostępnienia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podmiotowi trzeciemu;</w:t>
      </w:r>
    </w:p>
    <w:p w14:paraId="06B2E900" w14:textId="3BCA2906" w:rsidR="00C713AF" w:rsidRDefault="00C75D10" w:rsidP="001B12EB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§ 4 ust. 1</w:t>
      </w:r>
      <w:r w:rsidR="00C713A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bookmarkStart w:id="13" w:name="_Hlk181011903"/>
      <w:r w:rsidR="00C713AF">
        <w:rPr>
          <w:rFonts w:ascii="Arial" w:eastAsia="Times New Roman" w:hAnsi="Arial" w:cs="Arial"/>
          <w:bCs/>
          <w:sz w:val="24"/>
          <w:szCs w:val="24"/>
          <w:lang w:eastAsia="pl-PL"/>
        </w:rPr>
        <w:t>pkt 1-2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bookmarkEnd w:id="13"/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poprzez niezastosowanie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właściwych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środków łączności 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oraz właściwych zabezpieczeń dla przekazywanych i przechowywanych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  <w:bookmarkStart w:id="14" w:name="_Hlk181011923"/>
    </w:p>
    <w:p w14:paraId="3885DEDE" w14:textId="4BD3B7C0" w:rsidR="00CC0015" w:rsidRPr="00CC0015" w:rsidRDefault="00CC0015" w:rsidP="00CC0015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4 ust. 1 pkt 3 </w:t>
      </w:r>
      <w:r w:rsidRPr="002E3581">
        <w:rPr>
          <w:rFonts w:ascii="Arial" w:eastAsia="Times New Roman" w:hAnsi="Arial" w:cs="Arial"/>
          <w:bCs/>
          <w:sz w:val="24"/>
          <w:szCs w:val="24"/>
          <w:lang w:eastAsia="pl-PL"/>
        </w:rPr>
        <w:t>Umowy</w:t>
      </w:r>
      <w:r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poprzez niestosowanie przez </w:t>
      </w:r>
      <w:r w:rsidRPr="002E3581"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2E358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2E6F6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 należytą starannością </w:t>
      </w:r>
      <w:r w:rsidRPr="00E12A0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właściwych oraz prawidłowo wdrożonych zabezpieczeń technicznych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E12A0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i organizacyjnych mających na celu ochronę </w:t>
      </w:r>
      <w:r w:rsidRPr="002E3581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2E358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3C40C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przed uzyskaniem nieuprawnionego dostępu do tychże </w:t>
      </w:r>
      <w:r w:rsidRPr="002E3581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3C40C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>adekwatn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ych</w:t>
      </w:r>
      <w:r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każdego rodzaju zagrożeń i </w:t>
      </w:r>
      <w:proofErr w:type="spellStart"/>
      <w:r w:rsidRPr="00D52AE1">
        <w:rPr>
          <w:rFonts w:ascii="Arial" w:eastAsia="Times New Roman" w:hAnsi="Arial" w:cs="Arial"/>
          <w:bCs/>
          <w:sz w:val="24"/>
          <w:szCs w:val="24"/>
          <w:lang w:eastAsia="pl-PL"/>
        </w:rPr>
        <w:t>ryzyk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bookmarkEnd w:id="14"/>
    <w:p w14:paraId="28BC478D" w14:textId="400F5186" w:rsidR="00497201" w:rsidRDefault="00C75D10" w:rsidP="001B12EB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5 ust. 1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, poprzez niewypełnienie obowiązku zwrotu bądź odmowę zwrotu przez  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wyrażonych w formie materialnej, z zastrzeżeniem postanowień § 5 ust. 3</w:t>
      </w:r>
      <w:r w:rsidR="00CC0015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  <w:r w:rsidR="001B12E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14:paraId="38A26537" w14:textId="2CD064DA" w:rsidR="00CC0015" w:rsidRPr="00CC0015" w:rsidRDefault="00CC0015" w:rsidP="00C42A9E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15" w:name="_Hlk181012045"/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6 ust. 3 </w:t>
      </w:r>
      <w:r w:rsidRPr="002E3581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poprzez brak zawiadomienia przez </w:t>
      </w:r>
      <w:r w:rsidRPr="002E358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Wykonawcę </w:t>
      </w:r>
      <w:r w:rsidRPr="0049720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 jakimkolwiek przypadku nieuprawnionego ujawnienia lub wykorzystania </w:t>
      </w:r>
      <w:r w:rsidRPr="002E358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Informacji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w nie później niż w terminie 48 godzin od stwierdzenia naruszenia</w:t>
      </w:r>
      <w:bookmarkEnd w:id="15"/>
      <w:r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174D50C3" w14:textId="77777777" w:rsidR="00C75D10" w:rsidRPr="00C75D10" w:rsidRDefault="00C75D10" w:rsidP="004A7741">
      <w:p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ma prawo do nałożenia na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kary umownej.</w:t>
      </w:r>
    </w:p>
    <w:p w14:paraId="50751BEF" w14:textId="73AAC986" w:rsidR="001B12EB" w:rsidRDefault="00C75D10" w:rsidP="001B12EB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zobowiązany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będzie do zapłaty na rzecz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kary umownej, o  której  mowa w ust. 1 w wysokości</w:t>
      </w:r>
      <w:r w:rsidR="001B12EB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 xml:space="preserve"> </w:t>
      </w:r>
      <w:r w:rsidR="001B12EB">
        <w:rPr>
          <w:rFonts w:ascii="Arial" w:eastAsia="Times New Roman" w:hAnsi="Arial" w:cs="Arial"/>
          <w:sz w:val="24"/>
          <w:szCs w:val="24"/>
          <w:lang w:eastAsia="pl-PL"/>
        </w:rPr>
        <w:t>0,1</w:t>
      </w:r>
      <w:r w:rsidR="00CC0015">
        <w:rPr>
          <w:rFonts w:ascii="Arial" w:eastAsia="Times New Roman" w:hAnsi="Arial" w:cs="Arial"/>
          <w:sz w:val="24"/>
          <w:szCs w:val="24"/>
          <w:lang w:eastAsia="pl-PL"/>
        </w:rPr>
        <w:t>%</w:t>
      </w:r>
      <w:r w:rsidR="001B12EB">
        <w:rPr>
          <w:rFonts w:ascii="Arial" w:eastAsia="Times New Roman" w:hAnsi="Arial" w:cs="Arial"/>
          <w:sz w:val="24"/>
          <w:szCs w:val="24"/>
          <w:lang w:eastAsia="pl-PL"/>
        </w:rPr>
        <w:t xml:space="preserve"> wartości netto </w:t>
      </w:r>
      <w:r w:rsidRPr="001B12EB">
        <w:rPr>
          <w:rFonts w:ascii="Arial" w:eastAsia="Times New Roman" w:hAnsi="Arial" w:cs="Arial"/>
          <w:b/>
          <w:sz w:val="24"/>
          <w:szCs w:val="24"/>
          <w:lang w:eastAsia="pl-PL"/>
        </w:rPr>
        <w:t>Umowy Właściwej</w:t>
      </w:r>
      <w:r w:rsidRPr="001B12EB">
        <w:rPr>
          <w:rFonts w:ascii="Arial" w:eastAsia="Times New Roman" w:hAnsi="Arial" w:cs="Arial"/>
          <w:sz w:val="24"/>
          <w:szCs w:val="24"/>
          <w:lang w:eastAsia="pl-PL"/>
        </w:rPr>
        <w:t xml:space="preserve"> za każde </w:t>
      </w:r>
    </w:p>
    <w:p w14:paraId="31D0D982" w14:textId="0DD571A2" w:rsidR="00C75D10" w:rsidRPr="001B12EB" w:rsidRDefault="00C75D10" w:rsidP="001B12EB">
      <w:pPr>
        <w:suppressAutoHyphens/>
        <w:autoSpaceDE w:val="0"/>
        <w:autoSpaceDN w:val="0"/>
        <w:adjustRightInd w:val="0"/>
        <w:spacing w:after="120" w:line="360" w:lineRule="auto"/>
        <w:ind w:left="397"/>
        <w:rPr>
          <w:rFonts w:ascii="Arial" w:eastAsia="Times New Roman" w:hAnsi="Arial" w:cs="Arial"/>
          <w:sz w:val="24"/>
          <w:szCs w:val="24"/>
          <w:lang w:eastAsia="pl-PL"/>
        </w:rPr>
      </w:pPr>
      <w:r w:rsidRPr="001B12EB">
        <w:rPr>
          <w:rFonts w:ascii="Arial" w:eastAsia="Times New Roman" w:hAnsi="Arial" w:cs="Arial"/>
          <w:sz w:val="24"/>
          <w:szCs w:val="24"/>
          <w:lang w:eastAsia="pl-PL"/>
        </w:rPr>
        <w:t xml:space="preserve">z opisanych w ust.1 naruszeń postanowień niniejszej </w:t>
      </w:r>
      <w:r w:rsidRPr="001B12EB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1B12EB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34352ECA" w14:textId="77777777" w:rsidR="00C75D10" w:rsidRPr="00C75D10" w:rsidRDefault="00C75D10" w:rsidP="004A7741">
      <w:pPr>
        <w:numPr>
          <w:ilvl w:val="0"/>
          <w:numId w:val="13"/>
        </w:numPr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Kara umowna nie podlega kumulacji z inną karą umowną określoną w ust. 1 jeżeli podstawą do  jej żądania jest ta sama okoliczność stanowiąca jednocześnie przyczynę żądania innej kary umownej. </w:t>
      </w:r>
    </w:p>
    <w:p w14:paraId="7750B7B2" w14:textId="77777777" w:rsidR="00C75D10" w:rsidRPr="00C75D10" w:rsidRDefault="00C75D10" w:rsidP="004A7741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Kara, o której mowa w ust. 1, będzie płatna w terminie wskazanym w otrzymanym od </w:t>
      </w:r>
      <w:r w:rsidRPr="00CD673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pisemnym wezwaniu do zapłaty.</w:t>
      </w:r>
    </w:p>
    <w:p w14:paraId="6EA43055" w14:textId="41D8142A" w:rsidR="00C75D10" w:rsidRPr="00C75D10" w:rsidRDefault="00C75D10" w:rsidP="004A7741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Łączna wysokość kar umownych, o których mowa w ust. 1 ograniczona jest do wysokości </w:t>
      </w:r>
      <w:r w:rsidR="001B12EB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="00CC0015">
        <w:rPr>
          <w:rFonts w:ascii="Arial" w:eastAsia="Times New Roman" w:hAnsi="Arial" w:cs="Arial"/>
          <w:sz w:val="24"/>
          <w:szCs w:val="24"/>
          <w:lang w:eastAsia="pl-PL"/>
        </w:rPr>
        <w:t xml:space="preserve"> (</w:t>
      </w:r>
      <w:r w:rsidR="00CC0015" w:rsidRPr="00C42A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dziesięciu</w:t>
      </w:r>
      <w:r w:rsidR="00CC0015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% łącznego Wynagrodzenia netto, o którym mowa w §</w:t>
      </w:r>
      <w:r w:rsidR="00CC0015">
        <w:rPr>
          <w:rFonts w:ascii="Arial" w:eastAsia="Times New Roman" w:hAnsi="Arial" w:cs="Arial"/>
          <w:sz w:val="24"/>
          <w:szCs w:val="24"/>
          <w:lang w:eastAsia="pl-PL"/>
        </w:rPr>
        <w:t xml:space="preserve"> 6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ust. </w:t>
      </w:r>
      <w:r w:rsidR="00CC0015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2BDF12B5" w14:textId="77777777" w:rsidR="00C75D10" w:rsidRPr="00C75D10" w:rsidRDefault="00C75D10" w:rsidP="004A7741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Wygaśnięcie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lub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powoduje wygaśnięcia roszczeń o zapłatę kar umownych.</w:t>
      </w:r>
    </w:p>
    <w:p w14:paraId="27DD7DE6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10.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Odszkodowanie</w:t>
      </w:r>
    </w:p>
    <w:p w14:paraId="7733B9B7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Zapłata kary umownej, o której mowa w § 9, nie wyklucza możliwości dochodzenia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odszkodowania na zasadach ogólnych w sytuacji, gdy wysokość poniesionej szkody przekraczać będzie wysokość zastrzeżonej kary umownej.</w:t>
      </w:r>
    </w:p>
    <w:p w14:paraId="1668A788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11.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Prawa własności intelektualnej</w:t>
      </w:r>
    </w:p>
    <w:p w14:paraId="47EFBE3C" w14:textId="7DA580B4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zastrzeżeniem odmiennych postanowień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żadne z postanowień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będzie uważane jako wyraźne lub domniemane przyznanie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jakichkolwiek praw w drodze licencji lub na jakiejkolwiek innej podstawie do utworu (w rozumieniu ustawy z dnia 4 lutego 1994 r. o prawie autorskim i prawach pokrewnych </w:t>
      </w:r>
      <w:r w:rsidR="001B12EB">
        <w:rPr>
          <w:rFonts w:ascii="Arial" w:eastAsia="Times New Roman" w:hAnsi="Arial" w:cs="Arial"/>
          <w:sz w:val="24"/>
          <w:szCs w:val="24"/>
          <w:lang w:eastAsia="pl-PL"/>
        </w:rPr>
        <w:t xml:space="preserve"> (Dz. U. z 2022r. poz.2509)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wynalazku, wzoru użytkowego, projektu racjonalizatorskiego lub innych praw z zakresu własności intelektualnej i/lub ochrony własności przemysłowej, powstałych lub nabytych przed lub po dacie obowiązywania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dotyczących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361D59E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12.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Obowiązywanie prawa</w:t>
      </w:r>
    </w:p>
    <w:p w14:paraId="6B4CF5B9" w14:textId="07212342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Niniejsza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uchybia przepisom prawa dotyczącym ochrony informacji, a w szczególności przepisom ustawy z dnia 5 sierpnia 2010 r. o ochronie informacji niejawnych (</w:t>
      </w:r>
      <w:r w:rsidR="001B12EB">
        <w:rPr>
          <w:rFonts w:ascii="Arial" w:eastAsia="Times New Roman" w:hAnsi="Arial" w:cs="Arial"/>
          <w:sz w:val="24"/>
          <w:szCs w:val="24"/>
          <w:lang w:eastAsia="pl-PL"/>
        </w:rPr>
        <w:t>Dz. U. z 2024r. poz.632)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oraz Rozporządzenia Parlamentu Europejskiego i Rady (UE) 2016/679 z dnia 27 kwietnia 2016 r. w sprawie ochrony osób fizycznych w związku z przetwarzaniem danych osobowych i w sprawie swobodnego przepływu takich danych oraz uchylenia dyrektywy 95/46/WE (ogólne rozporządzenie o ochronie danych) (Dz. Urz. UE L 119 z 2016 r., str. 1-88), oraz  przepisów krajowych wydanych na podstawie i w związku z ww. aktami prawnymi.</w:t>
      </w:r>
    </w:p>
    <w:p w14:paraId="027BA68F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13.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Zmiany Umowy</w:t>
      </w:r>
    </w:p>
    <w:p w14:paraId="5CB1623C" w14:textId="77777777" w:rsidR="00C75D10" w:rsidRPr="00C75D10" w:rsidRDefault="00C75D10" w:rsidP="004A7741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Wszelkie zmiany i uzupełnienia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mogą być dokonywane w formie pisemnej pod  rygorem nieważności.</w:t>
      </w:r>
    </w:p>
    <w:p w14:paraId="1C129109" w14:textId="77777777" w:rsidR="00C75D10" w:rsidRPr="00C75D10" w:rsidRDefault="00C75D10" w:rsidP="004A7741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 przypadku stwierdzenia, że którekolwiek z postanowień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jest z mocy prawa nieważne lub bezskuteczne, okoliczność ta nie będzie miała wpływu na ważność i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skuteczność pozostałych postanowień, chyba że z okoliczności wynikać będzie w sposób oczywisty, że bez postanowień nieważnych lub bezskutecznych,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zostałaby zawarta. W sytuacji, o której mowa w zdaniu poprzedzającym,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zobowiązane będą zawrzeć aneks do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w którym sformułują postanowienia zastępcze, których cel gospodarczy i ekonomiczny będzie równoważny lub maksymalnie zbliżony do celu postanowień nieważnych lub bezskutecznych.</w:t>
      </w:r>
    </w:p>
    <w:p w14:paraId="0F52CCB5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14.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Prawo właściwe</w:t>
      </w:r>
    </w:p>
    <w:p w14:paraId="7683E556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Prawem właściwym dla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jest prawo Rzeczypospolitej Polskiej.</w:t>
      </w:r>
    </w:p>
    <w:p w14:paraId="3D020D2D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15.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Rozwiązywanie sporów</w:t>
      </w:r>
    </w:p>
    <w:p w14:paraId="12C057C9" w14:textId="3E396A2B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zobowiązują się dołożyć należytych starań w celu polubownego rozwiązywania wszelkich sporów wynikających z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. Wszelkie spory, których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Stronom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uda się rozwiązać polubownie w terminie </w:t>
      </w:r>
      <w:r w:rsidR="001B12EB">
        <w:rPr>
          <w:rFonts w:ascii="Arial" w:eastAsia="Times New Roman" w:hAnsi="Arial" w:cs="Arial"/>
          <w:sz w:val="24"/>
          <w:szCs w:val="24"/>
          <w:lang w:eastAsia="pl-PL"/>
        </w:rPr>
        <w:t xml:space="preserve">30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dni od daty ich powstania (tj. od daty powiadomienia drugiej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 możliwości poddania sporu pod rozstrzygnięcie sądu), będą rozstrzygane przez sąd powszechny właściwy dla siedziby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7F464BA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16.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Tytuły paragrafów</w:t>
      </w:r>
    </w:p>
    <w:p w14:paraId="75C921F0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Tytuły poszczególnych paragrafów mają charakter wyłącznie informacyjny i nie mogą stanowić podstawy do wykładni postanowień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027E375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17.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Egzemplarze Umowy</w:t>
      </w:r>
    </w:p>
    <w:p w14:paraId="554DCF4D" w14:textId="6B31554F" w:rsidR="00C75D10" w:rsidRPr="00C75D10" w:rsidRDefault="00C75D10" w:rsidP="004A7741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Niniejsza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została sporządzona w polskiej wersji językowej, </w:t>
      </w:r>
      <w:r w:rsidR="00F95885" w:rsidRPr="00C42A9E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 xml:space="preserve">w </w:t>
      </w:r>
      <w:r w:rsidRPr="00C42A9E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 xml:space="preserve">dwóch jednobrzmiących egzemplarzach, po jednym dla każdej ze </w:t>
      </w:r>
      <w:r w:rsidRPr="00C42A9E"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  <w:t>Stron</w:t>
      </w:r>
      <w:r w:rsidRPr="00C42A9E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 xml:space="preserve"> / </w:t>
      </w:r>
      <w:r w:rsidR="00F95885" w:rsidRPr="00C42A9E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 xml:space="preserve">w </w:t>
      </w:r>
      <w:r w:rsidRPr="00C42A9E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>formie elektronicznej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516A7F9" w14:textId="77777777" w:rsidR="00C75D10" w:rsidRPr="00C75D10" w:rsidRDefault="00C75D10" w:rsidP="004A7741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96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Niniejsza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zostaje zawarta z dniem złożenia ostatniego podpisu przez przedstawicieli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136BD9E" w14:textId="77777777" w:rsidR="00C75D10" w:rsidRPr="00C75D10" w:rsidRDefault="00C75D10" w:rsidP="00C75D10">
      <w:pPr>
        <w:tabs>
          <w:tab w:val="left" w:pos="426"/>
          <w:tab w:val="left" w:pos="6300"/>
        </w:tabs>
        <w:suppressAutoHyphens/>
        <w:spacing w:before="60" w:after="0" w:line="360" w:lineRule="auto"/>
        <w:ind w:left="714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ab/>
        <w:t>__________________________</w:t>
      </w:r>
    </w:p>
    <w:p w14:paraId="5C153F26" w14:textId="5C7A41DE" w:rsidR="00C75D10" w:rsidRPr="00C75D10" w:rsidRDefault="00C75D10" w:rsidP="00C75D10">
      <w:pPr>
        <w:tabs>
          <w:tab w:val="left" w:pos="7200"/>
        </w:tabs>
        <w:suppressAutoHyphens/>
        <w:spacing w:before="60" w:after="960" w:line="360" w:lineRule="auto"/>
        <w:ind w:left="1440" w:hanging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C75D10">
        <w:rPr>
          <w:rFonts w:ascii="Arial" w:eastAsia="Times New Roman" w:hAnsi="Arial" w:cs="Arial"/>
          <w:sz w:val="16"/>
          <w:szCs w:val="16"/>
          <w:lang w:eastAsia="pl-PL"/>
        </w:rPr>
        <w:t>w imieniu Zamawiającego</w:t>
      </w:r>
      <w:r w:rsidRPr="00C75D10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ab/>
      </w:r>
      <w:r w:rsidRPr="00C75D10">
        <w:rPr>
          <w:rFonts w:ascii="Arial" w:eastAsia="Times New Roman" w:hAnsi="Arial" w:cs="Arial"/>
          <w:sz w:val="16"/>
          <w:szCs w:val="16"/>
          <w:lang w:eastAsia="pl-PL"/>
        </w:rPr>
        <w:t>w imieniu Wykonawcy</w:t>
      </w:r>
    </w:p>
    <w:p w14:paraId="36246C3F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lastRenderedPageBreak/>
        <w:t>Wykonano w 2 egz.:</w:t>
      </w:r>
    </w:p>
    <w:p w14:paraId="2E5985C1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Egz. Nr 1: Wykonawca</w:t>
      </w:r>
    </w:p>
    <w:p w14:paraId="3B6D00ED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Egz. Nr 2: Zamawiający</w:t>
      </w:r>
    </w:p>
    <w:p w14:paraId="5FED6819" w14:textId="30C57BEE" w:rsidR="008E585B" w:rsidRDefault="008E585B" w:rsidP="00C42A9E">
      <w:pPr>
        <w:suppressAutoHyphens/>
        <w:spacing w:after="0" w:line="360" w:lineRule="auto"/>
        <w:ind w:left="397"/>
      </w:pPr>
    </w:p>
    <w:sectPr w:rsidR="008E585B" w:rsidSect="00C75D10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0" w:author="Gajda Maja" w:date="2026-03-19T11:44:00Z" w:initials="MG">
    <w:p w14:paraId="4D1848F7" w14:textId="77777777" w:rsidR="00CC0015" w:rsidRDefault="00CC0015" w:rsidP="00CC0015">
      <w:pPr>
        <w:pStyle w:val="Tekstkomentarza"/>
      </w:pPr>
      <w:r>
        <w:rPr>
          <w:rStyle w:val="Odwoaniedokomentarza"/>
        </w:rPr>
        <w:annotationRef/>
      </w:r>
      <w:r>
        <w:t>Proszę o uzupełnienie.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D1848F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664F3D1" w16cex:dateUtc="2026-03-19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D1848F7" w16cid:durableId="2664F3D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6372"/>
    <w:multiLevelType w:val="hybridMultilevel"/>
    <w:tmpl w:val="94B21184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073"/>
    <w:multiLevelType w:val="hybridMultilevel"/>
    <w:tmpl w:val="7E7C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B58B1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B4E13"/>
    <w:multiLevelType w:val="hybridMultilevel"/>
    <w:tmpl w:val="CDF60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26175"/>
    <w:multiLevelType w:val="hybridMultilevel"/>
    <w:tmpl w:val="188C2028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9C40655"/>
    <w:multiLevelType w:val="hybridMultilevel"/>
    <w:tmpl w:val="84704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630A4"/>
    <w:multiLevelType w:val="hybridMultilevel"/>
    <w:tmpl w:val="A97CAD84"/>
    <w:lvl w:ilvl="0" w:tplc="323EF876">
      <w:start w:val="1"/>
      <w:numFmt w:val="decimal"/>
      <w:lvlText w:val="%1)"/>
      <w:lvlJc w:val="left"/>
      <w:pPr>
        <w:ind w:left="2910" w:hanging="390"/>
      </w:pPr>
      <w:rPr>
        <w:rFonts w:ascii="Arial" w:hAnsi="Arial" w:cs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15D1F"/>
    <w:multiLevelType w:val="hybridMultilevel"/>
    <w:tmpl w:val="2E468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9E03A8"/>
    <w:multiLevelType w:val="hybridMultilevel"/>
    <w:tmpl w:val="97925B82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41CB3EB8"/>
    <w:multiLevelType w:val="hybridMultilevel"/>
    <w:tmpl w:val="AF442F22"/>
    <w:lvl w:ilvl="0" w:tplc="5404A0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16782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2378B"/>
    <w:multiLevelType w:val="hybridMultilevel"/>
    <w:tmpl w:val="B190743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0415000F">
      <w:start w:val="1"/>
      <w:numFmt w:val="decimal"/>
      <w:lvlText w:val="%4."/>
      <w:lvlJc w:val="left"/>
      <w:pPr>
        <w:ind w:left="2604" w:hanging="360"/>
      </w:p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2" w15:restartNumberingAfterBreak="0">
    <w:nsid w:val="4F9851BF"/>
    <w:multiLevelType w:val="hybridMultilevel"/>
    <w:tmpl w:val="3BE2A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D56749"/>
    <w:multiLevelType w:val="hybridMultilevel"/>
    <w:tmpl w:val="0344B0A4"/>
    <w:lvl w:ilvl="0" w:tplc="68F0486E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803E51BC">
      <w:start w:val="1"/>
      <w:numFmt w:val="decimal"/>
      <w:lvlText w:val="%4."/>
      <w:lvlJc w:val="left"/>
      <w:pPr>
        <w:ind w:left="2604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4" w15:restartNumberingAfterBreak="0">
    <w:nsid w:val="519B68DB"/>
    <w:multiLevelType w:val="hybridMultilevel"/>
    <w:tmpl w:val="C1F6B18C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73F14"/>
    <w:multiLevelType w:val="hybridMultilevel"/>
    <w:tmpl w:val="7438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82D86"/>
    <w:multiLevelType w:val="hybridMultilevel"/>
    <w:tmpl w:val="6CD21112"/>
    <w:lvl w:ilvl="0" w:tplc="3C7E1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35EDC"/>
    <w:multiLevelType w:val="hybridMultilevel"/>
    <w:tmpl w:val="7E5894AE"/>
    <w:lvl w:ilvl="0" w:tplc="71542910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5E1694"/>
    <w:multiLevelType w:val="hybridMultilevel"/>
    <w:tmpl w:val="65FAB2AE"/>
    <w:lvl w:ilvl="0" w:tplc="506CC76C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942135"/>
    <w:multiLevelType w:val="hybridMultilevel"/>
    <w:tmpl w:val="A7A84FDE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7A126452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76285C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45B08"/>
    <w:multiLevelType w:val="hybridMultilevel"/>
    <w:tmpl w:val="8864FA5C"/>
    <w:lvl w:ilvl="0" w:tplc="4DD2BFF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390115"/>
    <w:multiLevelType w:val="hybridMultilevel"/>
    <w:tmpl w:val="8494B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827786">
    <w:abstractNumId w:val="5"/>
  </w:num>
  <w:num w:numId="2" w16cid:durableId="884105304">
    <w:abstractNumId w:val="11"/>
  </w:num>
  <w:num w:numId="3" w16cid:durableId="1533299156">
    <w:abstractNumId w:val="13"/>
  </w:num>
  <w:num w:numId="4" w16cid:durableId="922179317">
    <w:abstractNumId w:val="0"/>
  </w:num>
  <w:num w:numId="5" w16cid:durableId="276496833">
    <w:abstractNumId w:val="14"/>
  </w:num>
  <w:num w:numId="6" w16cid:durableId="1321084549">
    <w:abstractNumId w:val="4"/>
  </w:num>
  <w:num w:numId="7" w16cid:durableId="530608581">
    <w:abstractNumId w:val="2"/>
  </w:num>
  <w:num w:numId="8" w16cid:durableId="729839205">
    <w:abstractNumId w:val="7"/>
  </w:num>
  <w:num w:numId="9" w16cid:durableId="1008407764">
    <w:abstractNumId w:val="12"/>
  </w:num>
  <w:num w:numId="10" w16cid:durableId="928149798">
    <w:abstractNumId w:val="24"/>
  </w:num>
  <w:num w:numId="11" w16cid:durableId="1104761576">
    <w:abstractNumId w:val="3"/>
  </w:num>
  <w:num w:numId="12" w16cid:durableId="334694953">
    <w:abstractNumId w:val="6"/>
  </w:num>
  <w:num w:numId="13" w16cid:durableId="1244992707">
    <w:abstractNumId w:val="10"/>
  </w:num>
  <w:num w:numId="14" w16cid:durableId="479344692">
    <w:abstractNumId w:val="20"/>
  </w:num>
  <w:num w:numId="15" w16cid:durableId="1071268904">
    <w:abstractNumId w:val="17"/>
  </w:num>
  <w:num w:numId="16" w16cid:durableId="342778872">
    <w:abstractNumId w:val="21"/>
  </w:num>
  <w:num w:numId="17" w16cid:durableId="1145586934">
    <w:abstractNumId w:val="19"/>
  </w:num>
  <w:num w:numId="18" w16cid:durableId="216166954">
    <w:abstractNumId w:val="22"/>
  </w:num>
  <w:num w:numId="19" w16cid:durableId="669522851">
    <w:abstractNumId w:val="1"/>
  </w:num>
  <w:num w:numId="20" w16cid:durableId="523253329">
    <w:abstractNumId w:val="16"/>
  </w:num>
  <w:num w:numId="21" w16cid:durableId="882130867">
    <w:abstractNumId w:val="15"/>
  </w:num>
  <w:num w:numId="22" w16cid:durableId="1873641290">
    <w:abstractNumId w:val="9"/>
  </w:num>
  <w:num w:numId="23" w16cid:durableId="4145939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572598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8093370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jda Maja">
    <w15:presenceInfo w15:providerId="AD" w15:userId="S::PLK077433@office.plk-sa.pl::e2f2c29b-81dd-46f9-a2fd-dd193c945f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D10"/>
    <w:rsid w:val="00013A5C"/>
    <w:rsid w:val="00013EE0"/>
    <w:rsid w:val="00080E7B"/>
    <w:rsid w:val="000A12CF"/>
    <w:rsid w:val="000C28F4"/>
    <w:rsid w:val="00123336"/>
    <w:rsid w:val="001A6BF4"/>
    <w:rsid w:val="001B12EB"/>
    <w:rsid w:val="001C55F0"/>
    <w:rsid w:val="001F6ACC"/>
    <w:rsid w:val="002071E1"/>
    <w:rsid w:val="00215F5D"/>
    <w:rsid w:val="00222C53"/>
    <w:rsid w:val="00265C27"/>
    <w:rsid w:val="002E3581"/>
    <w:rsid w:val="002E6F6B"/>
    <w:rsid w:val="0034699E"/>
    <w:rsid w:val="003C40CD"/>
    <w:rsid w:val="0044590A"/>
    <w:rsid w:val="00484858"/>
    <w:rsid w:val="00497201"/>
    <w:rsid w:val="004A7741"/>
    <w:rsid w:val="004D1C6F"/>
    <w:rsid w:val="00557948"/>
    <w:rsid w:val="00571131"/>
    <w:rsid w:val="00584A81"/>
    <w:rsid w:val="005927F5"/>
    <w:rsid w:val="005A64D2"/>
    <w:rsid w:val="005F3192"/>
    <w:rsid w:val="006C6EE7"/>
    <w:rsid w:val="006E7388"/>
    <w:rsid w:val="006F45DE"/>
    <w:rsid w:val="007A1633"/>
    <w:rsid w:val="007E718F"/>
    <w:rsid w:val="008C41C4"/>
    <w:rsid w:val="008E585B"/>
    <w:rsid w:val="00943845"/>
    <w:rsid w:val="009559FC"/>
    <w:rsid w:val="00956D55"/>
    <w:rsid w:val="00973440"/>
    <w:rsid w:val="00982540"/>
    <w:rsid w:val="00991F4C"/>
    <w:rsid w:val="00993DBC"/>
    <w:rsid w:val="00BC5CD2"/>
    <w:rsid w:val="00BF0A16"/>
    <w:rsid w:val="00C42A9E"/>
    <w:rsid w:val="00C713AF"/>
    <w:rsid w:val="00C75D10"/>
    <w:rsid w:val="00C7602A"/>
    <w:rsid w:val="00CA3C96"/>
    <w:rsid w:val="00CC0015"/>
    <w:rsid w:val="00CD6737"/>
    <w:rsid w:val="00D20F85"/>
    <w:rsid w:val="00D506F9"/>
    <w:rsid w:val="00D52AE1"/>
    <w:rsid w:val="00DF18D3"/>
    <w:rsid w:val="00E12A02"/>
    <w:rsid w:val="00E22F30"/>
    <w:rsid w:val="00E869DC"/>
    <w:rsid w:val="00ED4E28"/>
    <w:rsid w:val="00ED58B6"/>
    <w:rsid w:val="00EF4C39"/>
    <w:rsid w:val="00F56CB7"/>
    <w:rsid w:val="00F95885"/>
    <w:rsid w:val="00FB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8DEBA"/>
  <w15:chartTrackingRefBased/>
  <w15:docId w15:val="{9AF49E65-3DE3-4A61-9956-DB6195DA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E22F3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4A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4A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4A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4A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4A81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C713A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972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97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1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2434</Words>
  <Characters>14606</Characters>
  <Application>Microsoft Office Word</Application>
  <DocSecurity>4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5 do SZBI-Ibi-5</vt:lpstr>
    </vt:vector>
  </TitlesOfParts>
  <Company>PKP PLK S.A.</Company>
  <LinksUpToDate>false</LinksUpToDate>
  <CharactersWithSpaces>17006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5 do SZBI-Ibi-5</dc:title>
  <dc:subject/>
  <dc:creator>Biuro Bezpieczeństwa Informacji i Spraw Obronnych</dc:creator>
  <cp:keywords/>
  <dc:description>Załacznik Nr 5 do SZBI-Ibi-5_wer.17</dc:description>
  <cp:lastModifiedBy>Pytlewska Joanna</cp:lastModifiedBy>
  <cp:revision>2</cp:revision>
  <dcterms:created xsi:type="dcterms:W3CDTF">2026-03-23T06:00:00Z</dcterms:created>
  <dcterms:modified xsi:type="dcterms:W3CDTF">2026-03-23T06:00:00Z</dcterms:modified>
</cp:coreProperties>
</file>